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sz w:val="29"/>
          <w:szCs w:val="29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439590</wp:posOffset>
            </wp:positionV>
            <wp:extent cx="6347636" cy="2115879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636" cy="2115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9"/>
          <w:szCs w:val="29"/>
          <w:shd w:val="clear" w:color="auto" w:fill="ffffff"/>
          <w:rtl w:val="0"/>
        </w:rPr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 xml:space="preserve">Tickets and treats can now be purchased on </w:t>
      </w:r>
      <w:r>
        <w:rPr>
          <w:rStyle w:val="Hyperlink.0"/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  <w:instrText xml:space="preserve"> HYPERLINK "https://docs.google.com/forms/d/e/1FAIpQLSehCM7jTC1u-LReudXa4WFuB7aXuGi5vAyCusWdVAiwNe1KUQ/viewform"</w:instrText>
      </w:r>
      <w:r>
        <w:rPr>
          <w:rStyle w:val="Hyperlink.0"/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>Google forms</w:t>
      </w:r>
      <w:r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  <w:fldChar w:fldCharType="end" w:fldLock="0"/>
      </w: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 xml:space="preserve">!  As we want to avoid contact through cash at school, we are trialling a new payment system.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  <w:r>
        <w:rPr>
          <w:rFonts w:ascii="Proxima Nova" w:hAnsi="Proxima Nova"/>
          <w:b w:val="1"/>
          <w:bCs w:val="1"/>
          <w:sz w:val="29"/>
          <w:szCs w:val="29"/>
          <w:shd w:val="clear" w:color="auto" w:fill="ffffff"/>
          <w:rtl w:val="0"/>
          <w:lang w:val="en-US"/>
        </w:rPr>
        <w:t>YOU</w:t>
      </w: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 xml:space="preserve"> make your order on Google forms</w:t>
      </w: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  <w:r>
        <w:rPr>
          <w:rFonts w:ascii="Proxima Nova" w:hAnsi="Proxima Nova"/>
          <w:i w:val="1"/>
          <w:iCs w:val="1"/>
          <w:sz w:val="29"/>
          <w:szCs w:val="29"/>
          <w:shd w:val="clear" w:color="auto" w:fill="ffffff"/>
          <w:rtl w:val="0"/>
          <w:lang w:val="en-US"/>
        </w:rPr>
        <w:t>WE</w:t>
      </w: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 xml:space="preserve"> will send a confirmation email with details for a bank transfer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  <w:r>
        <w:rPr>
          <w:rFonts w:ascii="Proxima Nova" w:hAnsi="Proxima Nova"/>
          <w:b w:val="1"/>
          <w:bCs w:val="1"/>
          <w:sz w:val="29"/>
          <w:szCs w:val="29"/>
          <w:shd w:val="clear" w:color="auto" w:fill="ffffff"/>
          <w:rtl w:val="0"/>
          <w:lang w:val="en-US"/>
        </w:rPr>
        <w:t>YOU</w:t>
      </w: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 xml:space="preserve"> pay</w:t>
      </w: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  <w:r>
        <w:rPr>
          <w:rFonts w:ascii="Proxima Nova" w:hAnsi="Proxima Nova"/>
          <w:i w:val="1"/>
          <w:iCs w:val="1"/>
          <w:sz w:val="29"/>
          <w:szCs w:val="29"/>
          <w:shd w:val="clear" w:color="auto" w:fill="ffffff"/>
          <w:rtl w:val="0"/>
          <w:lang w:val="en-US"/>
        </w:rPr>
        <w:t>WE</w:t>
      </w: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 xml:space="preserve"> send out confirmation, zoom link for the quiz and other details on 8th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Proxima Nova" w:cs="Proxima Nova" w:hAnsi="Proxima Nova" w:eastAsia="Proxima Nova"/>
          <w:outline w:val="0"/>
          <w:color w:val="ed220b"/>
          <w:sz w:val="29"/>
          <w:szCs w:val="29"/>
          <w:shd w:val="clear" w:color="auto" w:fill="ffffff"/>
          <w:rtl w:val="0"/>
          <w14:textFill>
            <w14:solidFill>
              <w14:srgbClr w14:val="EE220C"/>
            </w14:solidFill>
          </w14:textFill>
        </w:rPr>
      </w:pPr>
      <w:r>
        <w:rPr>
          <w:rFonts w:ascii="Proxima Nova" w:hAnsi="Proxima Nova"/>
          <w:outline w:val="0"/>
          <w:color w:val="ed220b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Tickets will be on sale until 8th July.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Proxima Nova" w:cs="Proxima Nova" w:hAnsi="Proxima Nova" w:eastAsia="Proxima Nova"/>
          <w:outline w:val="0"/>
          <w:color w:val="ed220b"/>
          <w:sz w:val="29"/>
          <w:szCs w:val="29"/>
          <w:shd w:val="clear" w:color="auto" w:fill="ffffff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Proxima Nova" w:cs="Proxima Nova" w:hAnsi="Proxima Nova" w:eastAsia="Proxima Nova"/>
          <w:outline w:val="0"/>
          <w:color w:val="ed220b"/>
          <w:sz w:val="29"/>
          <w:szCs w:val="29"/>
          <w:shd w:val="clear" w:color="auto" w:fill="ffffff"/>
          <w:rtl w:val="0"/>
          <w14:textFill>
            <w14:solidFill>
              <w14:srgbClr w14:val="EE220C"/>
            </w14:solidFill>
          </w14:textFill>
        </w:rPr>
      </w:pPr>
      <w:r>
        <w:rPr>
          <w:rFonts w:ascii="Proxima Nova" w:hAnsi="Proxima Nova"/>
          <w:outline w:val="0"/>
          <w:color w:val="ed220b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 xml:space="preserve">Treats will be on sale between </w:t>
      </w:r>
      <w:r>
        <w:rPr>
          <w:rFonts w:ascii="Proxima Nova" w:hAnsi="Proxima Nova"/>
          <w:outline w:val="0"/>
          <w:color w:val="ed220b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>25th June and 2nd July</w:t>
      </w:r>
      <w:r>
        <w:rPr>
          <w:rFonts w:ascii="Proxima Nova" w:hAnsi="Proxima Nova"/>
          <w:outline w:val="0"/>
          <w:color w:val="ed220b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EE220C"/>
            </w14:solidFill>
          </w14:textFill>
        </w:rPr>
        <w:t xml:space="preserve"> and available for collection only on 9th July.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>Quiz teams are limited to 6 to allow people to meet in each other</w:t>
      </w:r>
      <w:r>
        <w:rPr>
          <w:rFonts w:ascii="Proxima Nova" w:hAnsi="Proxima Nova" w:hint="default"/>
          <w:sz w:val="29"/>
          <w:szCs w:val="29"/>
          <w:shd w:val="clear" w:color="auto" w:fill="ffffff"/>
          <w:rtl w:val="0"/>
          <w:lang w:val="en-US"/>
        </w:rPr>
        <w:t>’</w:t>
      </w: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>s homes but if you don</w:t>
      </w:r>
      <w:r>
        <w:rPr>
          <w:rFonts w:ascii="Proxima Nova" w:hAnsi="Proxima Nova" w:hint="default"/>
          <w:sz w:val="29"/>
          <w:szCs w:val="29"/>
          <w:shd w:val="clear" w:color="auto" w:fill="ffffff"/>
          <w:rtl w:val="0"/>
          <w:lang w:val="en-US"/>
        </w:rPr>
        <w:t>’</w:t>
      </w: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>t have a team, let us know &amp; we will allocate you to a team!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 xml:space="preserve">Treats available include:  </w:t>
      </w:r>
    </w:p>
    <w:p>
      <w:pPr>
        <w:pStyle w:val="Default"/>
        <w:numPr>
          <w:ilvl w:val="0"/>
          <w:numId w:val="1"/>
        </w:numPr>
        <w:bidi w:val="0"/>
        <w:spacing w:before="0" w:line="240" w:lineRule="auto"/>
        <w:ind w:right="0"/>
        <w:jc w:val="left"/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>a selection of cheese presented in a box</w:t>
      </w:r>
    </w:p>
    <w:p>
      <w:pPr>
        <w:pStyle w:val="Default"/>
        <w:numPr>
          <w:ilvl w:val="0"/>
          <w:numId w:val="1"/>
        </w:numPr>
        <w:bidi w:val="0"/>
        <w:spacing w:before="0" w:line="240" w:lineRule="auto"/>
        <w:ind w:right="0"/>
        <w:jc w:val="left"/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>a selection of homemade chocolate goodies made by FCCS catering team in boxes, with additional purchased treats, i.e. marshmallows</w:t>
      </w:r>
    </w:p>
    <w:p>
      <w:pPr>
        <w:pStyle w:val="Default"/>
        <w:numPr>
          <w:ilvl w:val="0"/>
          <w:numId w:val="1"/>
        </w:numPr>
        <w:bidi w:val="0"/>
        <w:spacing w:before="0" w:line="240" w:lineRule="auto"/>
        <w:ind w:right="0"/>
        <w:jc w:val="left"/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 xml:space="preserve">a choice of white or red wine and Prosecco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 xml:space="preserve">Look out for deals on each treat when you buy more than one box or bottle or a combination.  If you would like to donate a treat for another parent, please tick where appropriate on the Google form.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sz w:val="29"/>
          <w:szCs w:val="29"/>
          <w:shd w:val="clear" w:color="auto" w:fill="ffffff"/>
          <w:rtl w:val="0"/>
        </w:rPr>
      </w:pPr>
      <w:r>
        <w:rPr>
          <w:rFonts w:ascii="Proxima Nova" w:hAnsi="Proxima Nova"/>
          <w:sz w:val="29"/>
          <w:szCs w:val="29"/>
          <w:shd w:val="clear" w:color="auto" w:fill="ffffff"/>
          <w:rtl w:val="0"/>
          <w:lang w:val="en-US"/>
        </w:rPr>
        <w:t xml:space="preserve">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entury Gothic" w:cs="Century Gothic" w:hAnsi="Century Gothic" w:eastAsia="Century Gothic"/>
          <w:outline w:val="0"/>
          <w:color w:val="000000"/>
          <w:sz w:val="26"/>
          <w:szCs w:val="26"/>
          <w:u w:val="none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Proxima Nov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