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510"/>
      </w:tblGrid>
      <w:tr w:rsidR="008A6DEE" w:rsidTr="008A6DEE">
        <w:tc>
          <w:tcPr>
            <w:tcW w:w="9236" w:type="dxa"/>
            <w:gridSpan w:val="2"/>
          </w:tcPr>
          <w:p w:rsidR="008A6DEE" w:rsidRPr="008A6DEE" w:rsidRDefault="008A6DEE" w:rsidP="008A6DEE">
            <w:pPr>
              <w:spacing w:line="259" w:lineRule="auto"/>
              <w:jc w:val="center"/>
              <w:rPr>
                <w:rFonts w:ascii="Tahoma" w:hAnsi="Tahoma" w:cs="Tahoma"/>
                <w:b/>
                <w:noProof/>
                <w:sz w:val="36"/>
              </w:rPr>
            </w:pPr>
            <w:bookmarkStart w:id="0" w:name="_GoBack"/>
            <w:bookmarkEnd w:id="0"/>
            <w:r w:rsidRPr="008A6DEE">
              <w:rPr>
                <w:rFonts w:ascii="Tahoma" w:hAnsi="Tahoma" w:cs="Tahoma"/>
                <w:b/>
                <w:noProof/>
                <w:sz w:val="56"/>
              </w:rPr>
              <w:t>Purley Partnership Federation</w:t>
            </w:r>
          </w:p>
        </w:tc>
      </w:tr>
      <w:tr w:rsidR="008A6DEE" w:rsidTr="008A6DEE">
        <w:tc>
          <w:tcPr>
            <w:tcW w:w="4726" w:type="dxa"/>
          </w:tcPr>
          <w:p w:rsidR="008A6DEE" w:rsidRDefault="008A6DEE" w:rsidP="008A6DEE">
            <w:pPr>
              <w:spacing w:line="259" w:lineRule="auto"/>
              <w:jc w:val="center"/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30C2B82A" wp14:editId="391FDF20">
                  <wp:extent cx="2078990" cy="12560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8A6DEE" w:rsidRDefault="008A6DEE" w:rsidP="008A6DEE">
            <w:pPr>
              <w:spacing w:line="259" w:lineRule="auto"/>
              <w:jc w:val="center"/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16BFAD7D" wp14:editId="526F463D">
                  <wp:extent cx="1103630" cy="13716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EE" w:rsidRPr="003D44CB" w:rsidTr="008A6DEE">
        <w:tc>
          <w:tcPr>
            <w:tcW w:w="4726" w:type="dxa"/>
          </w:tcPr>
          <w:p w:rsidR="008A6DEE" w:rsidRPr="008A6DEE" w:rsidRDefault="008A6DEE" w:rsidP="008A6DEE">
            <w:pPr>
              <w:spacing w:line="259" w:lineRule="auto"/>
              <w:jc w:val="center"/>
              <w:rPr>
                <w:rFonts w:ascii="Tahoma" w:hAnsi="Tahoma" w:cs="Tahoma"/>
                <w:b/>
                <w:noProof/>
                <w:sz w:val="36"/>
              </w:rPr>
            </w:pPr>
            <w:r w:rsidRPr="008A6DEE">
              <w:rPr>
                <w:rFonts w:ascii="Tahoma" w:hAnsi="Tahoma" w:cs="Tahoma"/>
                <w:b/>
                <w:sz w:val="28"/>
              </w:rPr>
              <w:t>Purley Nursery School</w:t>
            </w:r>
          </w:p>
        </w:tc>
        <w:tc>
          <w:tcPr>
            <w:tcW w:w="4510" w:type="dxa"/>
          </w:tcPr>
          <w:p w:rsidR="008A6DEE" w:rsidRPr="008A6DEE" w:rsidRDefault="008A6DEE" w:rsidP="008A6DEE">
            <w:pPr>
              <w:spacing w:line="259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8A6DEE">
              <w:rPr>
                <w:rFonts w:ascii="Tahoma" w:hAnsi="Tahoma" w:cs="Tahoma"/>
                <w:b/>
                <w:sz w:val="28"/>
              </w:rPr>
              <w:t>Christ Church Primary School</w:t>
            </w:r>
          </w:p>
        </w:tc>
      </w:tr>
      <w:tr w:rsidR="008A6DEE" w:rsidRPr="00FC6437" w:rsidTr="008A6DEE">
        <w:tc>
          <w:tcPr>
            <w:tcW w:w="4726" w:type="dxa"/>
          </w:tcPr>
          <w:p w:rsidR="008A6DEE" w:rsidRPr="00FC6437" w:rsidRDefault="008A6DEE" w:rsidP="008A6DEE">
            <w:pPr>
              <w:spacing w:line="259" w:lineRule="auto"/>
              <w:jc w:val="center"/>
              <w:rPr>
                <w:rFonts w:ascii="Lucida Handwriting" w:hAnsi="Lucida Handwriting"/>
                <w:b/>
                <w:noProof/>
                <w:sz w:val="36"/>
              </w:rPr>
            </w:pPr>
            <w:r w:rsidRPr="00FC6437">
              <w:rPr>
                <w:rFonts w:ascii="Lucida Handwriting" w:hAnsi="Lucida Handwriting"/>
                <w:b/>
                <w:color w:val="000000"/>
                <w:sz w:val="20"/>
              </w:rPr>
              <w:t>Achieving and growing together</w:t>
            </w:r>
          </w:p>
        </w:tc>
        <w:tc>
          <w:tcPr>
            <w:tcW w:w="4510" w:type="dxa"/>
          </w:tcPr>
          <w:p w:rsidR="008A6DEE" w:rsidRPr="00FC6437" w:rsidRDefault="008A6DEE" w:rsidP="008A6DEE">
            <w:pPr>
              <w:spacing w:after="120"/>
              <w:jc w:val="center"/>
              <w:rPr>
                <w:rFonts w:ascii="Lucida Handwriting" w:hAnsi="Lucida Handwriting"/>
                <w:b/>
                <w:color w:val="000000"/>
                <w:sz w:val="20"/>
              </w:rPr>
            </w:pPr>
            <w:r w:rsidRPr="00FC6437">
              <w:rPr>
                <w:rFonts w:ascii="Lucida Handwriting" w:hAnsi="Lucida Handwriting"/>
                <w:b/>
                <w:color w:val="000000"/>
                <w:sz w:val="20"/>
              </w:rPr>
              <w:t>Nurturi</w:t>
            </w:r>
            <w:r>
              <w:rPr>
                <w:rFonts w:ascii="Lucida Handwriting" w:hAnsi="Lucida Handwriting"/>
                <w:b/>
                <w:color w:val="000000"/>
                <w:sz w:val="20"/>
              </w:rPr>
              <w:t xml:space="preserve">ng lifelong learners with God’s </w:t>
            </w:r>
            <w:r w:rsidRPr="00FC6437">
              <w:rPr>
                <w:rFonts w:ascii="Lucida Handwriting" w:hAnsi="Lucida Handwriting"/>
                <w:b/>
                <w:color w:val="000000"/>
                <w:sz w:val="20"/>
              </w:rPr>
              <w:t>guidance</w:t>
            </w:r>
          </w:p>
        </w:tc>
      </w:tr>
    </w:tbl>
    <w:p w:rsid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564FC7" w:rsidRPr="008A6DEE" w:rsidRDefault="003F7B87" w:rsidP="005C1D89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8A6DEE">
        <w:rPr>
          <w:rFonts w:ascii="Tahoma" w:hAnsi="Tahoma" w:cs="Tahoma"/>
          <w:b/>
          <w:bCs/>
        </w:rPr>
        <w:t>JOB DES</w:t>
      </w:r>
      <w:r>
        <w:rPr>
          <w:rFonts w:ascii="Tahoma" w:hAnsi="Tahoma" w:cs="Tahoma"/>
          <w:b/>
          <w:bCs/>
        </w:rPr>
        <w:t>CRIPTION &amp; PERSON SPECIFICATION FOR A</w:t>
      </w:r>
      <w:r w:rsidRPr="008A6DEE">
        <w:rPr>
          <w:rFonts w:ascii="Tahoma" w:hAnsi="Tahoma" w:cs="Tahoma"/>
          <w:b/>
          <w:bCs/>
        </w:rPr>
        <w:t xml:space="preserve"> </w:t>
      </w:r>
      <w:r w:rsidRPr="005C1D89">
        <w:rPr>
          <w:rFonts w:ascii="Tahoma" w:hAnsi="Tahoma" w:cs="Tahoma"/>
          <w:b/>
        </w:rPr>
        <w:t>CLASS TEACHER</w:t>
      </w:r>
    </w:p>
    <w:p w:rsid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MAIN PURPOSE OF THE POST</w:t>
      </w:r>
    </w:p>
    <w:p w:rsidR="00564FC7" w:rsidRPr="008A6DEE" w:rsidRDefault="00564FC7" w:rsidP="008A6DEE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To be responsible for the wellbeing, progress and attainment of pupils assigned to you by the Head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Teacher and to carry out all duties required of a teacher as specified in the current Teachers’ Pay and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Conditions document and Teachers’ Standards May 2012.</w:t>
      </w:r>
    </w:p>
    <w:p w:rsidR="00564FC7" w:rsidRDefault="00564FC7" w:rsidP="008A6DE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Teachers make the education of their pupils their first concern, and we are accountable for achieving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the highest possible standards in work and conduct. Teachers act with honesty and integrity; have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strong subject knowledge, keep their knowledge and skills as teachers up-to-date and are self-critical;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forge positive professional relationships; and work with parents in the best interests of their pupils.</w:t>
      </w:r>
    </w:p>
    <w:p w:rsidR="008A6DEE" w:rsidRP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SPECIFIC RESPONSIBILITIES</w:t>
      </w:r>
    </w:p>
    <w:p w:rsidR="00564FC7" w:rsidRDefault="00564FC7" w:rsidP="008A6DE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8A6DEE">
        <w:rPr>
          <w:rFonts w:ascii="Tahoma" w:hAnsi="Tahoma" w:cs="Tahoma"/>
          <w:sz w:val="22"/>
          <w:szCs w:val="22"/>
        </w:rPr>
        <w:t>In line with school policies take responsibility for teaching a class and leading a subject or other area of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 xml:space="preserve">school development. </w:t>
      </w:r>
      <w:r w:rsidRPr="008A6DEE">
        <w:rPr>
          <w:rFonts w:ascii="Tahoma" w:hAnsi="Tahoma" w:cs="Tahoma"/>
          <w:sz w:val="23"/>
          <w:szCs w:val="23"/>
        </w:rPr>
        <w:t>NQTs do not lead a subject during their NQT year.</w:t>
      </w:r>
    </w:p>
    <w:p w:rsidR="008A6DEE" w:rsidRPr="008A6DEE" w:rsidRDefault="008A6DEE" w:rsidP="008A6DE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TEACHING</w:t>
      </w:r>
    </w:p>
    <w:p w:rsidR="00564FC7" w:rsidRPr="008A6DEE" w:rsidRDefault="00564FC7" w:rsidP="008A6DEE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As a class teacher you will be expected to: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1. Set high expectations which inspire, motivate and challenge pupils.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1.1 Establish a safe and stimulating environment for pupils, noted in mutual respect.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1.2 Set goals that stretch and challenge pupils of all backgrounds, ability and dispositions.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1.3 Demonstrate consistently the positive attitudes, values and behaviour which are expected of pupils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2. Promote good progress and outcomes by pupils.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2.1 Be accountable for pupils’ attainment, progress and outcomes.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2.2 Be aware of pupils’ capabilities and their prior knowledge, and plan teaching to build on these.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2.3 Guide pupils to reflect on the progress they have made and their emerging needs.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2.4 Demonstrate knowledge and understanding of how pupils learn and how this impacts on teaching.</w:t>
      </w:r>
    </w:p>
    <w:p w:rsidR="00564FC7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2.5 Encourage pupils to take a responsible and conscientious attitude to their own work and study.</w:t>
      </w:r>
    </w:p>
    <w:p w:rsidR="005C1D89" w:rsidRPr="008A6DEE" w:rsidRDefault="005C1D89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lastRenderedPageBreak/>
        <w:t>3. Demonstrate good subject and curriculum knowledge.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3.1 Have a secure knowledge of the relevant subject(s) and curriculum areas, foster and maintain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pupils’ interest in the subject, and address misunderstandings.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3.2 Demonstrate a critical understanding of developments in the subject and curriculum areas, and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promote the value of scholarship.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3.3 Demonstrate an understanding of and take responsibility for promoting high standards of literacy,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articulacy and the correct use of standard English, whatever the teacher’s specialist subject.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3.4 If teaching early reading, demonstrate a clear understanding of systematic synthetic phonics.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3.5 If teaching early mathematics, demonstrate a clear understanding of appropriate teaching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strategies.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 xml:space="preserve">4. Plan and teach </w:t>
      </w:r>
      <w:proofErr w:type="spellStart"/>
      <w:r w:rsidRPr="008A6DEE">
        <w:rPr>
          <w:rFonts w:ascii="Tahoma" w:hAnsi="Tahoma" w:cs="Tahoma"/>
          <w:b/>
          <w:bCs/>
          <w:sz w:val="22"/>
          <w:szCs w:val="22"/>
        </w:rPr>
        <w:t>well structured</w:t>
      </w:r>
      <w:proofErr w:type="spellEnd"/>
      <w:r w:rsidRPr="008A6DEE">
        <w:rPr>
          <w:rFonts w:ascii="Tahoma" w:hAnsi="Tahoma" w:cs="Tahoma"/>
          <w:b/>
          <w:bCs/>
          <w:sz w:val="22"/>
          <w:szCs w:val="22"/>
        </w:rPr>
        <w:t xml:space="preserve"> lessons.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4.1 Impart knowledge and develop understanding through effective use of lesson time.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4.2 Promote a love of learning and children’s intellectual curiosity.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4.3 Set home learning and plan other out-of-class activities to consolidate and extend the knowledge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and understanding pupils have acquired.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4.4 Reflect systematically on the effectiveness of lessons and approaches to teaching.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4.5 Contribute to the design and provision of an engaging curriculum within the relevant subject area(s)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5. Adapt teaching to respond to the strengths and needs of all pupils.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5.1 Know when and how to differentiate appropriately, using approaches which enables pupils to be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taught effectively.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5.2 Have a secure understanding of how a range of factors can inhibit pupils ability to learn, and how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best to overcome these.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5.3 Demonstrate an awareness of the physical, social and intellectual support pupils’ education at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different stages of development.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5.4 Have a clear understanding of the needs of all pupils, including those with special educational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needs; those of high ability; those with English as an additional language; those with disabilities; and be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able to use and evaluate distinctive teaching approaches to engage and support them.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6. Make accurate and productive use of assessment.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6.1 Know and understand how to assess the relevant subject and curriculum areas, including statutory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assessment requirements.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6.2 Make use of formative and summative assessment to secure pupils’ progress.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6.3 Use relevant data to monitor progress, set targets, and plan subsequent lessons.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6.4 Give pupils regular feedback, both orally and through accurate marking, and encourage pupils to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respond to the feedback.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7. Manage behaviour effectively to ensure a good and safe learning environment.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7.1 Have clear rules and routines for behaviour in classrooms, and take responsibility for promoting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good and courteous behaviour both in classrooms and around the school, in accordance with the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school’s behaviour policy.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7.2 Have high expectations of behaviour, and establish a framework for discipline with a range of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strategies, using praise, sanctions and rewards consistently and fairly.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lastRenderedPageBreak/>
        <w:t>7.3 Manage classes effectively, using approaches which are appropriate to pupils’ needs in order to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involve and motivate them.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7.4 Maintain good relationships with pupils, exercise appropriate authority, and act decisively when</w:t>
      </w:r>
      <w:r w:rsidR="008A6DEE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necessary.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8. Parent partnership.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8.1 To foster good relationships with children, parents and colleagues.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8.2 To provide home learning activities which extend and challenge the children’s learning.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8.3 To communicate effectively with parents with regard to pupils’ achievements and wellbeing.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8.4 To report to parents on their child’s academic, social and emotional progress.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9. Wider professional responsibilities.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9.1 To make a positive contribution to the wider life and ethos of the school.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9.2 To develop effective professional relationships with colleagues, knowing how and when to draw on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advice and specialist support.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9.3 To deploy support staff effectively.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9.4 To take responsibility for improving teaching through appro</w:t>
      </w:r>
      <w:r w:rsidR="005C1D89">
        <w:rPr>
          <w:rFonts w:ascii="Tahoma" w:hAnsi="Tahoma" w:cs="Tahoma"/>
          <w:sz w:val="22"/>
          <w:szCs w:val="22"/>
        </w:rPr>
        <w:t>priate professional development.</w:t>
      </w:r>
    </w:p>
    <w:p w:rsidR="00564FC7" w:rsidRPr="008A6DEE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PERSONAL AND PROFESSIONAL CONDUCT</w:t>
      </w:r>
    </w:p>
    <w:p w:rsidR="00564FC7" w:rsidRPr="008A6DEE" w:rsidRDefault="00564FC7" w:rsidP="00372E25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b/>
          <w:bCs/>
          <w:sz w:val="22"/>
          <w:szCs w:val="22"/>
        </w:rPr>
        <w:t>Please note that this school has a strong Christian ethos and it is essential that teachers are</w:t>
      </w:r>
      <w:r w:rsidR="005C1D8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A6DEE">
        <w:rPr>
          <w:rFonts w:ascii="Tahoma" w:hAnsi="Tahoma" w:cs="Tahoma"/>
          <w:b/>
          <w:bCs/>
          <w:sz w:val="22"/>
          <w:szCs w:val="22"/>
        </w:rPr>
        <w:t xml:space="preserve">able to support this </w:t>
      </w:r>
      <w:r w:rsidRPr="008A6DEE">
        <w:rPr>
          <w:rFonts w:ascii="Tahoma" w:hAnsi="Tahoma" w:cs="Tahoma"/>
          <w:sz w:val="22"/>
          <w:szCs w:val="22"/>
        </w:rPr>
        <w:t>(point 6 below).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A teacher is expected to demonstrate consistently high standards of personal and professional conduct.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The following statements define the behaviour and attitudes which set the required standard for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conduct throughout a teacher’s career.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Teachers uphold public trust in the profession and maintain high standards of ethics and behaviour,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within and outside school, by: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1. Treating pupils with dignity, building relationships rooted in mutual respect, and at all times observing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proper boundaries appropriate to a teacher’s professional position.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2. Having regard for the need to safeguard pupil’s wellbeing, in accordance with statutory provisions.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3. Showing tolerance of and respect for the rights of others.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4. Not undermining fundamental British values, including democracy, the rule of law, individual liberty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and mutual respect, and tolerance of those with different faiths and beliefs.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5. Ensuring that personal beliefs are not expressed in ways which exploit pupils’ vulnerability or might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lead then to break the law.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6. Teachers must have proper and professional regard for the ethos, policies and practices of the school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in which they teach, and maintain high standards in their own attendance and punctuality.</w:t>
      </w:r>
    </w:p>
    <w:p w:rsidR="00564FC7" w:rsidRPr="008A6DEE" w:rsidRDefault="00564FC7" w:rsidP="005C1D89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  <w:sz w:val="22"/>
          <w:szCs w:val="22"/>
        </w:rPr>
      </w:pPr>
      <w:r w:rsidRPr="008A6DEE">
        <w:rPr>
          <w:rFonts w:ascii="Tahoma" w:hAnsi="Tahoma" w:cs="Tahoma"/>
          <w:sz w:val="22"/>
          <w:szCs w:val="22"/>
        </w:rPr>
        <w:t>7. Teachers must have an understanding of, and always act within, the statutory frameworks which set</w:t>
      </w:r>
      <w:r w:rsidR="005C1D89">
        <w:rPr>
          <w:rFonts w:ascii="Tahoma" w:hAnsi="Tahoma" w:cs="Tahoma"/>
          <w:sz w:val="22"/>
          <w:szCs w:val="22"/>
        </w:rPr>
        <w:t xml:space="preserve"> </w:t>
      </w:r>
      <w:r w:rsidRPr="008A6DEE">
        <w:rPr>
          <w:rFonts w:ascii="Tahoma" w:hAnsi="Tahoma" w:cs="Tahoma"/>
          <w:sz w:val="22"/>
          <w:szCs w:val="22"/>
        </w:rPr>
        <w:t>out their professional duties and responsibilities.</w:t>
      </w:r>
    </w:p>
    <w:p w:rsidR="00564FC7" w:rsidRPr="005C1D89" w:rsidRDefault="00564FC7" w:rsidP="008A6DE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2"/>
        </w:rPr>
      </w:pPr>
      <w:r w:rsidRPr="005C1D89">
        <w:rPr>
          <w:rFonts w:ascii="Tahoma" w:hAnsi="Tahoma" w:cs="Tahoma"/>
          <w:b/>
          <w:bCs/>
          <w:sz w:val="22"/>
        </w:rPr>
        <w:t>SUBJECT LEADER RESPONSIBILITIES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All teachers, except NQTs, take responsibility for a subject area or other aspect of school</w:t>
      </w:r>
      <w:r w:rsidR="005C1D89" w:rsidRPr="005C1D89">
        <w:rPr>
          <w:rFonts w:ascii="Tahoma" w:hAnsi="Tahoma" w:cs="Tahoma"/>
          <w:sz w:val="22"/>
          <w:szCs w:val="22"/>
        </w:rPr>
        <w:t xml:space="preserve"> </w:t>
      </w:r>
      <w:r w:rsidRPr="005C1D89">
        <w:rPr>
          <w:rFonts w:ascii="Tahoma" w:hAnsi="Tahoma" w:cs="Tahoma"/>
          <w:sz w:val="22"/>
          <w:szCs w:val="22"/>
        </w:rPr>
        <w:t>development. As a subject leader you will be responsible for the management and</w:t>
      </w:r>
      <w:r w:rsidR="005C1D89" w:rsidRPr="005C1D89">
        <w:rPr>
          <w:rFonts w:ascii="Tahoma" w:hAnsi="Tahoma" w:cs="Tahoma"/>
          <w:sz w:val="22"/>
          <w:szCs w:val="22"/>
        </w:rPr>
        <w:t xml:space="preserve"> </w:t>
      </w:r>
      <w:r w:rsidRPr="005C1D89">
        <w:rPr>
          <w:rFonts w:ascii="Tahoma" w:hAnsi="Tahoma" w:cs="Tahoma"/>
          <w:sz w:val="22"/>
          <w:szCs w:val="22"/>
        </w:rPr>
        <w:t>monitoring of the subject throughout the school.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lastRenderedPageBreak/>
        <w:t>As subject leader you will be expected to:</w:t>
      </w:r>
    </w:p>
    <w:p w:rsidR="00372E25" w:rsidRDefault="00372E25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Write an action plan each year in line with the school improvement plan</w:t>
      </w:r>
    </w:p>
    <w:p w:rsidR="00372E25" w:rsidRPr="00372E25" w:rsidRDefault="00372E25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Take responsibility for updating the curriculum schemes of work and ensuring modifications are made as appropriate</w:t>
      </w:r>
      <w:r>
        <w:rPr>
          <w:rFonts w:ascii="Tahoma" w:hAnsi="Tahoma" w:cs="Tahoma"/>
          <w:sz w:val="22"/>
          <w:szCs w:val="22"/>
        </w:rPr>
        <w:t xml:space="preserve">. </w:t>
      </w:r>
      <w:r w:rsidRPr="00372E25">
        <w:rPr>
          <w:rFonts w:ascii="Tahoma" w:hAnsi="Tahoma" w:cs="Tahoma"/>
          <w:sz w:val="22"/>
          <w:szCs w:val="22"/>
        </w:rPr>
        <w:t xml:space="preserve"> 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Be responsible for the selection, provision, care, maintenance and demonstration of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resources.</w:t>
      </w:r>
      <w:r w:rsidR="00372E25">
        <w:rPr>
          <w:rFonts w:ascii="Tahoma" w:hAnsi="Tahoma" w:cs="Tahoma"/>
          <w:sz w:val="22"/>
          <w:szCs w:val="22"/>
        </w:rPr>
        <w:t xml:space="preserve"> Write a budget bid each year linked to the subject action plan.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Monitor standards through planning, observation</w:t>
      </w:r>
      <w:r w:rsidR="00372E25">
        <w:rPr>
          <w:rFonts w:ascii="Tahoma" w:hAnsi="Tahoma" w:cs="Tahoma"/>
          <w:sz w:val="22"/>
          <w:szCs w:val="22"/>
        </w:rPr>
        <w:t>, data analysis</w:t>
      </w:r>
      <w:r w:rsidRPr="00372E25">
        <w:rPr>
          <w:rFonts w:ascii="Tahoma" w:hAnsi="Tahoma" w:cs="Tahoma"/>
          <w:sz w:val="22"/>
          <w:szCs w:val="22"/>
        </w:rPr>
        <w:t xml:space="preserve"> and sampling work.</w:t>
      </w:r>
    </w:p>
    <w:p w:rsidR="00564FC7" w:rsidRP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 xml:space="preserve">Play a significant role in supporting and developing colleagues through </w:t>
      </w:r>
      <w:r w:rsidR="00372E25">
        <w:rPr>
          <w:rFonts w:ascii="Tahoma" w:hAnsi="Tahoma" w:cs="Tahoma"/>
          <w:sz w:val="22"/>
          <w:szCs w:val="22"/>
        </w:rPr>
        <w:t xml:space="preserve">leading staff training, </w:t>
      </w:r>
      <w:r w:rsidRPr="00372E25">
        <w:rPr>
          <w:rFonts w:ascii="Tahoma" w:hAnsi="Tahoma" w:cs="Tahoma"/>
          <w:sz w:val="22"/>
          <w:szCs w:val="22"/>
        </w:rPr>
        <w:t>INSET and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other opportunities.</w:t>
      </w:r>
    </w:p>
    <w:p w:rsidR="00372E25" w:rsidRP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Liaise with the Leadership Group to review and modify the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policy and schemes of work which conform to current National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Curriculum requirements to ensure continuity and progression for all pupils.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Keep up to date with current developments.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Undertake further INSET as appropriate to your curriculum responsibility.</w:t>
      </w:r>
    </w:p>
    <w:p w:rsid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Liaise with other subject leaders and help to develop cross-curricular links.</w:t>
      </w:r>
    </w:p>
    <w:p w:rsidR="00564FC7" w:rsidRPr="00372E25" w:rsidRDefault="00564FC7" w:rsidP="00372E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077" w:hanging="357"/>
        <w:contextualSpacing w:val="0"/>
        <w:rPr>
          <w:rFonts w:ascii="Tahoma" w:hAnsi="Tahoma" w:cs="Tahoma"/>
          <w:sz w:val="22"/>
          <w:szCs w:val="22"/>
        </w:rPr>
      </w:pPr>
      <w:r w:rsidRPr="00372E25">
        <w:rPr>
          <w:rFonts w:ascii="Tahoma" w:hAnsi="Tahoma" w:cs="Tahoma"/>
          <w:sz w:val="22"/>
          <w:szCs w:val="22"/>
        </w:rPr>
        <w:t>Ensure the Head Teacher, staff, parents and Governors are kept informed of</w:t>
      </w:r>
      <w:r w:rsidR="005C1D89" w:rsidRPr="00372E25">
        <w:rPr>
          <w:rFonts w:ascii="Tahoma" w:hAnsi="Tahoma" w:cs="Tahoma"/>
          <w:sz w:val="22"/>
          <w:szCs w:val="22"/>
        </w:rPr>
        <w:t xml:space="preserve"> </w:t>
      </w:r>
      <w:r w:rsidRPr="00372E25">
        <w:rPr>
          <w:rFonts w:ascii="Tahoma" w:hAnsi="Tahoma" w:cs="Tahoma"/>
          <w:sz w:val="22"/>
          <w:szCs w:val="22"/>
        </w:rPr>
        <w:t>innovations and developments in relation to your curriculum subject.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szCs w:val="22"/>
        </w:rPr>
      </w:pPr>
      <w:r w:rsidRPr="005C1D89">
        <w:rPr>
          <w:rFonts w:ascii="Tahoma" w:hAnsi="Tahoma" w:cs="Tahoma"/>
          <w:b/>
          <w:bCs/>
          <w:szCs w:val="22"/>
        </w:rPr>
        <w:t>Staff Directed Time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 xml:space="preserve">Class time </w:t>
      </w:r>
      <w:r w:rsidR="005C1D89" w:rsidRPr="005C1D89">
        <w:rPr>
          <w:rFonts w:ascii="Tahoma" w:hAnsi="Tahoma" w:cs="Tahoma"/>
          <w:sz w:val="22"/>
          <w:szCs w:val="22"/>
        </w:rPr>
        <w:tab/>
      </w:r>
      <w:r w:rsidR="005C1D89" w:rsidRPr="005C1D89">
        <w:rPr>
          <w:rFonts w:ascii="Tahoma" w:hAnsi="Tahoma" w:cs="Tahoma"/>
          <w:sz w:val="22"/>
          <w:szCs w:val="22"/>
        </w:rPr>
        <w:tab/>
      </w:r>
      <w:r w:rsidRPr="005C1D89">
        <w:rPr>
          <w:rFonts w:ascii="Tahoma" w:hAnsi="Tahoma" w:cs="Tahoma"/>
          <w:sz w:val="22"/>
          <w:szCs w:val="22"/>
        </w:rPr>
        <w:t>08.55-15.10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 xml:space="preserve">Before school </w:t>
      </w:r>
      <w:r w:rsidR="005C1D89" w:rsidRPr="005C1D89">
        <w:rPr>
          <w:rFonts w:ascii="Tahoma" w:hAnsi="Tahoma" w:cs="Tahoma"/>
          <w:sz w:val="22"/>
          <w:szCs w:val="22"/>
        </w:rPr>
        <w:tab/>
      </w:r>
      <w:r w:rsidR="005C1D89">
        <w:rPr>
          <w:rFonts w:ascii="Tahoma" w:hAnsi="Tahoma" w:cs="Tahoma"/>
          <w:sz w:val="22"/>
          <w:szCs w:val="22"/>
        </w:rPr>
        <w:tab/>
      </w:r>
      <w:r w:rsidRPr="005C1D89">
        <w:rPr>
          <w:rFonts w:ascii="Tahoma" w:hAnsi="Tahoma" w:cs="Tahoma"/>
          <w:sz w:val="22"/>
          <w:szCs w:val="22"/>
        </w:rPr>
        <w:t>08.40 - 08.55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 xml:space="preserve">After school </w:t>
      </w:r>
      <w:r w:rsidR="005C1D89" w:rsidRPr="005C1D89">
        <w:rPr>
          <w:rFonts w:ascii="Tahoma" w:hAnsi="Tahoma" w:cs="Tahoma"/>
          <w:sz w:val="22"/>
          <w:szCs w:val="22"/>
        </w:rPr>
        <w:tab/>
      </w:r>
      <w:r w:rsidR="005C1D89" w:rsidRPr="005C1D89">
        <w:rPr>
          <w:rFonts w:ascii="Tahoma" w:hAnsi="Tahoma" w:cs="Tahoma"/>
          <w:sz w:val="22"/>
          <w:szCs w:val="22"/>
        </w:rPr>
        <w:tab/>
      </w:r>
      <w:r w:rsidRPr="005C1D89">
        <w:rPr>
          <w:rFonts w:ascii="Tahoma" w:hAnsi="Tahoma" w:cs="Tahoma"/>
          <w:sz w:val="22"/>
          <w:szCs w:val="22"/>
        </w:rPr>
        <w:t>15.10 -15.25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Curriculum Responsibility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Appraisal</w:t>
      </w:r>
    </w:p>
    <w:p w:rsidR="00564FC7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5 INSET Days</w:t>
      </w:r>
    </w:p>
    <w:p w:rsidR="00F2051A" w:rsidRPr="005C1D89" w:rsidRDefault="00564FC7" w:rsidP="005C1D89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5C1D89">
        <w:rPr>
          <w:rFonts w:ascii="Tahoma" w:hAnsi="Tahoma" w:cs="Tahoma"/>
          <w:sz w:val="22"/>
          <w:szCs w:val="22"/>
        </w:rPr>
        <w:t>This job description may be reviewed at the end of the academic year or earlier of</w:t>
      </w:r>
      <w:r w:rsidR="005C1D89" w:rsidRPr="005C1D89">
        <w:rPr>
          <w:rFonts w:ascii="Tahoma" w:hAnsi="Tahoma" w:cs="Tahoma"/>
          <w:sz w:val="22"/>
          <w:szCs w:val="22"/>
        </w:rPr>
        <w:t xml:space="preserve"> </w:t>
      </w:r>
      <w:r w:rsidRPr="005C1D89">
        <w:rPr>
          <w:rFonts w:ascii="Tahoma" w:hAnsi="Tahoma" w:cs="Tahoma"/>
          <w:sz w:val="22"/>
          <w:szCs w:val="22"/>
        </w:rPr>
        <w:t>necessary.</w:t>
      </w:r>
    </w:p>
    <w:sectPr w:rsidR="00F2051A" w:rsidRPr="005C1D89" w:rsidSect="00666F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10368C"/>
    <w:lvl w:ilvl="0">
      <w:numFmt w:val="decimal"/>
      <w:lvlText w:val="*"/>
      <w:lvlJc w:val="left"/>
    </w:lvl>
  </w:abstractNum>
  <w:abstractNum w:abstractNumId="1" w15:restartNumberingAfterBreak="0">
    <w:nsid w:val="05E31297"/>
    <w:multiLevelType w:val="multilevel"/>
    <w:tmpl w:val="D65AFD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69B0D48"/>
    <w:multiLevelType w:val="hybridMultilevel"/>
    <w:tmpl w:val="D0B2FAA0"/>
    <w:lvl w:ilvl="0" w:tplc="55FC11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A630B"/>
    <w:multiLevelType w:val="hybridMultilevel"/>
    <w:tmpl w:val="C62E6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1BD"/>
    <w:multiLevelType w:val="hybridMultilevel"/>
    <w:tmpl w:val="0C822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7F50"/>
    <w:multiLevelType w:val="hybridMultilevel"/>
    <w:tmpl w:val="FAE6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F1D9A"/>
    <w:multiLevelType w:val="hybridMultilevel"/>
    <w:tmpl w:val="921CE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84959"/>
    <w:multiLevelType w:val="hybridMultilevel"/>
    <w:tmpl w:val="354E5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025F2"/>
    <w:multiLevelType w:val="multilevel"/>
    <w:tmpl w:val="2CA28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FB2A44"/>
    <w:multiLevelType w:val="hybridMultilevel"/>
    <w:tmpl w:val="3B582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66B31"/>
    <w:multiLevelType w:val="hybridMultilevel"/>
    <w:tmpl w:val="F2786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0E7D"/>
    <w:multiLevelType w:val="hybridMultilevel"/>
    <w:tmpl w:val="5802B77A"/>
    <w:lvl w:ilvl="0" w:tplc="96A83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63D58"/>
    <w:multiLevelType w:val="hybridMultilevel"/>
    <w:tmpl w:val="53567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22B91"/>
    <w:multiLevelType w:val="hybridMultilevel"/>
    <w:tmpl w:val="26FC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E402F"/>
    <w:multiLevelType w:val="hybridMultilevel"/>
    <w:tmpl w:val="37D2F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81EBF"/>
    <w:multiLevelType w:val="hybridMultilevel"/>
    <w:tmpl w:val="90FCB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F1B4A"/>
    <w:multiLevelType w:val="hybridMultilevel"/>
    <w:tmpl w:val="ED7671F4"/>
    <w:lvl w:ilvl="0" w:tplc="3B88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14340D"/>
    <w:multiLevelType w:val="hybridMultilevel"/>
    <w:tmpl w:val="30EC1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24139"/>
    <w:multiLevelType w:val="multilevel"/>
    <w:tmpl w:val="B554E6EA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4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3240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32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576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720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900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800" w:hanging="1800"/>
      </w:pPr>
    </w:lvl>
  </w:abstractNum>
  <w:abstractNum w:abstractNumId="19" w15:restartNumberingAfterBreak="0">
    <w:nsid w:val="71D83E49"/>
    <w:multiLevelType w:val="hybridMultilevel"/>
    <w:tmpl w:val="55CC028A"/>
    <w:lvl w:ilvl="0" w:tplc="195EA3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C6A8A"/>
    <w:multiLevelType w:val="hybridMultilevel"/>
    <w:tmpl w:val="FD683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0A2C8B"/>
    <w:multiLevelType w:val="hybridMultilevel"/>
    <w:tmpl w:val="3A6A5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9"/>
  </w:num>
  <w:num w:numId="5">
    <w:abstractNumId w:val="14"/>
  </w:num>
  <w:num w:numId="6">
    <w:abstractNumId w:val="12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8"/>
  </w:num>
  <w:num w:numId="15">
    <w:abstractNumId w:val="1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19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F"/>
    <w:rsid w:val="00027C1E"/>
    <w:rsid w:val="00062396"/>
    <w:rsid w:val="00092172"/>
    <w:rsid w:val="000B2DE9"/>
    <w:rsid w:val="001242C3"/>
    <w:rsid w:val="00126D11"/>
    <w:rsid w:val="002239EC"/>
    <w:rsid w:val="00234DCF"/>
    <w:rsid w:val="002A65A8"/>
    <w:rsid w:val="002D6320"/>
    <w:rsid w:val="00334C0D"/>
    <w:rsid w:val="00335AC7"/>
    <w:rsid w:val="0036639B"/>
    <w:rsid w:val="00372E25"/>
    <w:rsid w:val="003F7B87"/>
    <w:rsid w:val="004306BC"/>
    <w:rsid w:val="00460DD8"/>
    <w:rsid w:val="005412C5"/>
    <w:rsid w:val="00564FC7"/>
    <w:rsid w:val="005C1D89"/>
    <w:rsid w:val="00600CEF"/>
    <w:rsid w:val="0060144D"/>
    <w:rsid w:val="00666F22"/>
    <w:rsid w:val="00695569"/>
    <w:rsid w:val="00785ABB"/>
    <w:rsid w:val="007D7F2E"/>
    <w:rsid w:val="007F2300"/>
    <w:rsid w:val="0084487A"/>
    <w:rsid w:val="00870870"/>
    <w:rsid w:val="008A487A"/>
    <w:rsid w:val="008A6DEE"/>
    <w:rsid w:val="008B15FE"/>
    <w:rsid w:val="008E2568"/>
    <w:rsid w:val="00954BDF"/>
    <w:rsid w:val="009D573E"/>
    <w:rsid w:val="009F565B"/>
    <w:rsid w:val="00A90B0A"/>
    <w:rsid w:val="00A94BCA"/>
    <w:rsid w:val="00AC1C9B"/>
    <w:rsid w:val="00C318D3"/>
    <w:rsid w:val="00CF3753"/>
    <w:rsid w:val="00D52546"/>
    <w:rsid w:val="00DE368E"/>
    <w:rsid w:val="00DE7822"/>
    <w:rsid w:val="00E35A51"/>
    <w:rsid w:val="00E80A2E"/>
    <w:rsid w:val="00E92B00"/>
    <w:rsid w:val="00ED5EF2"/>
    <w:rsid w:val="00F04E38"/>
    <w:rsid w:val="00F127A6"/>
    <w:rsid w:val="00F2051A"/>
    <w:rsid w:val="00F2364F"/>
    <w:rsid w:val="00F245CF"/>
    <w:rsid w:val="00F44F1E"/>
    <w:rsid w:val="00F63BA4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321F2-2891-426F-8A63-12C83866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7D7F2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qFormat/>
    <w:rsid w:val="007D7F2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Book Antiqua" w:hAnsi="Book Antiqua"/>
      <w:i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Church C of E Primary School</vt:lpstr>
    </vt:vector>
  </TitlesOfParts>
  <Company>LBC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C of E Primary School</dc:title>
  <dc:subject/>
  <dc:creator>sec1</dc:creator>
  <cp:keywords/>
  <dc:description/>
  <cp:lastModifiedBy>Sheeja Joy</cp:lastModifiedBy>
  <cp:revision>2</cp:revision>
  <cp:lastPrinted>2007-05-03T07:49:00Z</cp:lastPrinted>
  <dcterms:created xsi:type="dcterms:W3CDTF">2020-11-28T18:51:00Z</dcterms:created>
  <dcterms:modified xsi:type="dcterms:W3CDTF">2020-11-28T18:51:00Z</dcterms:modified>
</cp:coreProperties>
</file>